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268A4CB" w14:textId="77777777" w:rsidR="00773174" w:rsidRPr="00773174" w:rsidRDefault="00B736EB" w:rsidP="00773174">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773174" w:rsidRPr="00773174">
        <w:rPr>
          <w:rFonts w:ascii="Arial" w:eastAsia="Times New Roman" w:hAnsi="Arial" w:cs="Arial"/>
          <w:b/>
          <w:bCs/>
          <w:color w:val="363636"/>
          <w:sz w:val="24"/>
          <w:szCs w:val="24"/>
          <w:lang w:eastAsia="uk-UA"/>
        </w:rPr>
        <w:t>№37дп-26</w:t>
      </w:r>
    </w:p>
    <w:p w14:paraId="15C97304" w14:textId="45CA56CF" w:rsidR="00773174" w:rsidRPr="00773174" w:rsidRDefault="00773174" w:rsidP="0077317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73174">
        <w:rPr>
          <w:rFonts w:ascii="Arial" w:eastAsia="Times New Roman" w:hAnsi="Arial" w:cs="Arial"/>
          <w:b/>
          <w:bCs/>
          <w:color w:val="363636"/>
          <w:sz w:val="24"/>
          <w:szCs w:val="24"/>
          <w:lang w:eastAsia="uk-UA"/>
        </w:rPr>
        <w:t>29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773174">
        <w:rPr>
          <w:rFonts w:ascii="Arial" w:eastAsia="Times New Roman" w:hAnsi="Arial" w:cs="Arial"/>
          <w:b/>
          <w:bCs/>
          <w:color w:val="363636"/>
          <w:sz w:val="24"/>
          <w:szCs w:val="24"/>
          <w:lang w:eastAsia="uk-UA"/>
        </w:rPr>
        <w:t>Київ</w:t>
      </w:r>
    </w:p>
    <w:p w14:paraId="6C4E0CBC" w14:textId="77777777" w:rsidR="00773174" w:rsidRPr="00773174" w:rsidRDefault="00773174" w:rsidP="0077317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73174">
        <w:rPr>
          <w:rFonts w:ascii="Arial" w:eastAsia="Times New Roman" w:hAnsi="Arial" w:cs="Arial"/>
          <w:b/>
          <w:bCs/>
          <w:color w:val="363636"/>
          <w:sz w:val="24"/>
          <w:szCs w:val="24"/>
          <w:lang w:eastAsia="uk-UA"/>
        </w:rPr>
        <w:t>Про закриття дисциплінарного провадження стосовно прокурора відділу ведення Єдиного реєстру досудових розслідувань та інформаційно-аналітичної роботи Черкаської обласної прокуратури Руденко Юлії Андріївни</w:t>
      </w:r>
    </w:p>
    <w:p w14:paraId="094B6F8D" w14:textId="77777777" w:rsidR="00773174" w:rsidRPr="00773174" w:rsidRDefault="00773174" w:rsidP="00773174">
      <w:pPr>
        <w:spacing w:after="0" w:line="240" w:lineRule="auto"/>
        <w:rPr>
          <w:rFonts w:ascii="Times New Roman" w:eastAsia="Times New Roman" w:hAnsi="Times New Roman" w:cs="Times New Roman"/>
          <w:sz w:val="24"/>
          <w:szCs w:val="24"/>
          <w:lang w:eastAsia="uk-UA"/>
        </w:rPr>
      </w:pPr>
    </w:p>
    <w:p w14:paraId="2E03336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73174">
        <w:rPr>
          <w:rFonts w:ascii="Times New Roman" w:eastAsia="Times New Roman" w:hAnsi="Times New Roman" w:cs="Times New Roman"/>
          <w:color w:val="363636"/>
          <w:sz w:val="28"/>
          <w:szCs w:val="28"/>
          <w:lang w:eastAsia="uk-UA"/>
        </w:rPr>
        <w:t>Радзівона</w:t>
      </w:r>
      <w:proofErr w:type="spellEnd"/>
      <w:r w:rsidRPr="00773174">
        <w:rPr>
          <w:rFonts w:ascii="Times New Roman" w:eastAsia="Times New Roman" w:hAnsi="Times New Roman" w:cs="Times New Roman"/>
          <w:color w:val="363636"/>
          <w:sz w:val="28"/>
          <w:szCs w:val="28"/>
          <w:lang w:eastAsia="uk-UA"/>
        </w:rPr>
        <w:t xml:space="preserve"> М.О., членів – </w:t>
      </w:r>
      <w:proofErr w:type="spellStart"/>
      <w:r w:rsidRPr="00773174">
        <w:rPr>
          <w:rFonts w:ascii="Times New Roman" w:eastAsia="Times New Roman" w:hAnsi="Times New Roman" w:cs="Times New Roman"/>
          <w:color w:val="363636"/>
          <w:sz w:val="28"/>
          <w:szCs w:val="28"/>
          <w:lang w:eastAsia="uk-UA"/>
        </w:rPr>
        <w:t>Бобровник</w:t>
      </w:r>
      <w:proofErr w:type="spellEnd"/>
      <w:r w:rsidRPr="00773174">
        <w:rPr>
          <w:rFonts w:ascii="Times New Roman" w:eastAsia="Times New Roman" w:hAnsi="Times New Roman" w:cs="Times New Roman"/>
          <w:color w:val="363636"/>
          <w:sz w:val="28"/>
          <w:szCs w:val="28"/>
          <w:lang w:eastAsia="uk-UA"/>
        </w:rPr>
        <w:t xml:space="preserve"> С.В., </w:t>
      </w:r>
      <w:proofErr w:type="spellStart"/>
      <w:r w:rsidRPr="00773174">
        <w:rPr>
          <w:rFonts w:ascii="Times New Roman" w:eastAsia="Times New Roman" w:hAnsi="Times New Roman" w:cs="Times New Roman"/>
          <w:color w:val="363636"/>
          <w:sz w:val="28"/>
          <w:szCs w:val="28"/>
          <w:lang w:eastAsia="uk-UA"/>
        </w:rPr>
        <w:t>Булулукова</w:t>
      </w:r>
      <w:proofErr w:type="spellEnd"/>
      <w:r w:rsidRPr="00773174">
        <w:rPr>
          <w:rFonts w:ascii="Times New Roman" w:eastAsia="Times New Roman" w:hAnsi="Times New Roman" w:cs="Times New Roman"/>
          <w:color w:val="363636"/>
          <w:sz w:val="28"/>
          <w:szCs w:val="28"/>
          <w:lang w:eastAsia="uk-UA"/>
        </w:rPr>
        <w:t xml:space="preserve"> О.Ю., Гарбузи Н.В., Коваль К.П., </w:t>
      </w:r>
      <w:proofErr w:type="spellStart"/>
      <w:r w:rsidRPr="00773174">
        <w:rPr>
          <w:rFonts w:ascii="Times New Roman" w:eastAsia="Times New Roman" w:hAnsi="Times New Roman" w:cs="Times New Roman"/>
          <w:color w:val="363636"/>
          <w:sz w:val="28"/>
          <w:szCs w:val="28"/>
          <w:lang w:eastAsia="uk-UA"/>
        </w:rPr>
        <w:t>Куриленка</w:t>
      </w:r>
      <w:proofErr w:type="spellEnd"/>
      <w:r w:rsidRPr="00773174">
        <w:rPr>
          <w:rFonts w:ascii="Times New Roman" w:eastAsia="Times New Roman" w:hAnsi="Times New Roman" w:cs="Times New Roman"/>
          <w:color w:val="363636"/>
          <w:sz w:val="28"/>
          <w:szCs w:val="28"/>
          <w:lang w:eastAsia="uk-UA"/>
        </w:rPr>
        <w:t xml:space="preserve"> Д.В., </w:t>
      </w:r>
      <w:proofErr w:type="spellStart"/>
      <w:r w:rsidRPr="00773174">
        <w:rPr>
          <w:rFonts w:ascii="Times New Roman" w:eastAsia="Times New Roman" w:hAnsi="Times New Roman" w:cs="Times New Roman"/>
          <w:color w:val="363636"/>
          <w:sz w:val="28"/>
          <w:szCs w:val="28"/>
          <w:lang w:eastAsia="uk-UA"/>
        </w:rPr>
        <w:t>Мавроді</w:t>
      </w:r>
      <w:proofErr w:type="spellEnd"/>
      <w:r w:rsidRPr="00773174">
        <w:rPr>
          <w:rFonts w:ascii="Times New Roman" w:eastAsia="Times New Roman" w:hAnsi="Times New Roman" w:cs="Times New Roman"/>
          <w:color w:val="363636"/>
          <w:sz w:val="28"/>
          <w:szCs w:val="28"/>
          <w:lang w:eastAsia="uk-UA"/>
        </w:rPr>
        <w:t xml:space="preserve"> В.В., </w:t>
      </w:r>
      <w:proofErr w:type="spellStart"/>
      <w:r w:rsidRPr="00773174">
        <w:rPr>
          <w:rFonts w:ascii="Times New Roman" w:eastAsia="Times New Roman" w:hAnsi="Times New Roman" w:cs="Times New Roman"/>
          <w:color w:val="363636"/>
          <w:sz w:val="28"/>
          <w:szCs w:val="28"/>
          <w:lang w:eastAsia="uk-UA"/>
        </w:rPr>
        <w:t>Мнишенко</w:t>
      </w:r>
      <w:proofErr w:type="spellEnd"/>
      <w:r w:rsidRPr="00773174">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ведення Єдиного реєстру досудових розслідувань та інформаційно-аналітичної роботи Черкаської обласної прокуратури  Руденко Юлії Андріївни у дисциплінарному провадженні № 07/3/2-576дс-102дп-25,</w:t>
      </w:r>
    </w:p>
    <w:p w14:paraId="4BD73B86"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1B13665D" w14:textId="77777777" w:rsidR="00773174" w:rsidRPr="00773174" w:rsidRDefault="00773174" w:rsidP="00773174">
      <w:pPr>
        <w:shd w:val="clear" w:color="auto" w:fill="FCFCFC"/>
        <w:spacing w:after="0" w:line="240" w:lineRule="auto"/>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ВСТАНОВИЛА:</w:t>
      </w:r>
    </w:p>
    <w:p w14:paraId="524AB9BA" w14:textId="77777777" w:rsidR="00773174" w:rsidRPr="00773174" w:rsidRDefault="00773174" w:rsidP="00773174">
      <w:pPr>
        <w:shd w:val="clear" w:color="auto" w:fill="FCFCFC"/>
        <w:spacing w:after="0" w:line="240" w:lineRule="auto"/>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4"/>
          <w:szCs w:val="24"/>
          <w:lang w:eastAsia="uk-UA"/>
        </w:rPr>
        <w:t> </w:t>
      </w:r>
    </w:p>
    <w:p w14:paraId="17C3FA67" w14:textId="77777777" w:rsidR="00773174" w:rsidRPr="00773174" w:rsidRDefault="00773174" w:rsidP="00773174">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1.</w:t>
      </w:r>
      <w:r w:rsidRPr="00773174">
        <w:rPr>
          <w:rFonts w:ascii="Times New Roman" w:eastAsia="Times New Roman" w:hAnsi="Times New Roman" w:cs="Times New Roman"/>
          <w:color w:val="363636"/>
          <w:sz w:val="14"/>
          <w:szCs w:val="14"/>
          <w:lang w:eastAsia="uk-UA"/>
        </w:rPr>
        <w:t>    </w:t>
      </w:r>
      <w:r w:rsidRPr="00773174">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5469EF2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7F0770D1"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Руденко Юлія Андріївна в органах прокуратури працює з грудня 2006 року, а із 02 листопада 2020 року до цього часу – на посаді прокурора відділу ведення Єдиного реєстру досудових розслідувань та інформаційно-аналітичної роботи Черкаської обласної прокуратури.</w:t>
      </w:r>
    </w:p>
    <w:p w14:paraId="5B800C18"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Присягу прокурора склала 02 лютого 2011 року, з положеннями Кодексу професійної етики та поведінки прокурорів ознайомлена 19 червня 2017 року.</w:t>
      </w:r>
    </w:p>
    <w:p w14:paraId="5A5CCC7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51C993E"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252FB937"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32E136B7"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04FCEC1E" w14:textId="77777777" w:rsidR="00773174" w:rsidRPr="00773174" w:rsidRDefault="00773174" w:rsidP="00773174">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2.</w:t>
      </w:r>
      <w:r w:rsidRPr="00773174">
        <w:rPr>
          <w:rFonts w:ascii="Times New Roman" w:eastAsia="Times New Roman" w:hAnsi="Times New Roman" w:cs="Times New Roman"/>
          <w:color w:val="363636"/>
          <w:sz w:val="14"/>
          <w:szCs w:val="14"/>
          <w:lang w:eastAsia="uk-UA"/>
        </w:rPr>
        <w:t>    </w:t>
      </w:r>
      <w:r w:rsidRPr="00773174">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5FAE202" w14:textId="77777777" w:rsidR="00773174" w:rsidRPr="00773174" w:rsidRDefault="00773174" w:rsidP="00773174">
      <w:pPr>
        <w:shd w:val="clear" w:color="auto" w:fill="FCFCFC"/>
        <w:spacing w:after="0" w:line="240" w:lineRule="auto"/>
        <w:ind w:left="106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34BD5FE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lastRenderedPageBreak/>
        <w:t>До Кваліфікаційно-дисциплінарної комісії прокурорів (далі – КДКП, Комісія) 16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Руденко Ю.А.</w:t>
      </w:r>
    </w:p>
    <w:p w14:paraId="6014565D"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73174">
        <w:rPr>
          <w:rFonts w:ascii="Times New Roman" w:eastAsia="Times New Roman" w:hAnsi="Times New Roman" w:cs="Times New Roman"/>
          <w:color w:val="363636"/>
          <w:sz w:val="28"/>
          <w:szCs w:val="28"/>
          <w:lang w:eastAsia="uk-UA"/>
        </w:rPr>
        <w:t>розподілено</w:t>
      </w:r>
      <w:proofErr w:type="spellEnd"/>
      <w:r w:rsidRPr="00773174">
        <w:rPr>
          <w:rFonts w:ascii="Times New Roman" w:eastAsia="Times New Roman" w:hAnsi="Times New Roman" w:cs="Times New Roman"/>
          <w:color w:val="363636"/>
          <w:sz w:val="28"/>
          <w:szCs w:val="28"/>
          <w:lang w:eastAsia="uk-UA"/>
        </w:rPr>
        <w:t xml:space="preserve"> члену Комісії </w:t>
      </w:r>
      <w:proofErr w:type="spellStart"/>
      <w:r w:rsidRPr="00773174">
        <w:rPr>
          <w:rFonts w:ascii="Times New Roman" w:eastAsia="Times New Roman" w:hAnsi="Times New Roman" w:cs="Times New Roman"/>
          <w:color w:val="363636"/>
          <w:sz w:val="28"/>
          <w:szCs w:val="28"/>
          <w:lang w:eastAsia="uk-UA"/>
        </w:rPr>
        <w:t>Мнишенко</w:t>
      </w:r>
      <w:proofErr w:type="spellEnd"/>
      <w:r w:rsidRPr="00773174">
        <w:rPr>
          <w:rFonts w:ascii="Times New Roman" w:eastAsia="Times New Roman" w:hAnsi="Times New Roman" w:cs="Times New Roman"/>
          <w:color w:val="363636"/>
          <w:sz w:val="28"/>
          <w:szCs w:val="28"/>
          <w:lang w:eastAsia="uk-UA"/>
        </w:rPr>
        <w:t xml:space="preserve"> Є.С., якою 23 липня 2025 року прийнято рішення про відкриття дисциплінарного провадження.</w:t>
      </w:r>
    </w:p>
    <w:p w14:paraId="074211E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Комісією 11 вересня 2025 року прийнято рішення № 399дп-25 про продовження строку перевірки відомостей про наявність підстав для притягнення прокурора відділу ведення Єдиного реєстру досудових розслідувань та інформаційно-аналітичної роботи Черкаської обласної прокуратури Руденко Юлії Андріївни до дисциплінарної відповідальності у дисциплінарному провадженні № 07/3/2-576дс-102дп-25 до 16 жовтня  2025 року.</w:t>
      </w:r>
    </w:p>
    <w:p w14:paraId="0CB5251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773174">
        <w:rPr>
          <w:rFonts w:ascii="Times New Roman" w:eastAsia="Times New Roman" w:hAnsi="Times New Roman" w:cs="Times New Roman"/>
          <w:color w:val="363636"/>
          <w:sz w:val="28"/>
          <w:szCs w:val="28"/>
          <w:lang w:eastAsia="uk-UA"/>
        </w:rPr>
        <w:t>Мнишенко</w:t>
      </w:r>
      <w:proofErr w:type="spellEnd"/>
      <w:r w:rsidRPr="00773174">
        <w:rPr>
          <w:rFonts w:ascii="Times New Roman" w:eastAsia="Times New Roman" w:hAnsi="Times New Roman" w:cs="Times New Roman"/>
          <w:color w:val="363636"/>
          <w:sz w:val="28"/>
          <w:szCs w:val="28"/>
          <w:lang w:eastAsia="uk-UA"/>
        </w:rPr>
        <w:t xml:space="preserve"> Є.С. 08 січня 2026 року складено висновок про відсутність дисциплінарного проступку в діях прокурора Руденко Ю.А., який разом із матеріалами дисциплінарного провадження передано на розгляд КДКП.</w:t>
      </w:r>
    </w:p>
    <w:p w14:paraId="1C5C5486"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29 січня 2026 року.</w:t>
      </w:r>
    </w:p>
    <w:p w14:paraId="1D234D82"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У засіданні КДКП взяв участь представник скаржника – ОСОБА_1,  який погодився із висновком члена Комісії та просив закрити дисциплінарне провадження.</w:t>
      </w:r>
    </w:p>
    <w:p w14:paraId="6E6129DF"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Прокурор Руденко Ю.А. на засідання Комісії не з’явилась, надіслала на адресу Комісії клопотання про розгляд висновку за її відсутності, з висновком члена Комісії погодилась та просила закрити дисциплінарне провадження.</w:t>
      </w:r>
    </w:p>
    <w:p w14:paraId="2090525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5BB29C1B"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Членом Комісії </w:t>
      </w:r>
      <w:proofErr w:type="spellStart"/>
      <w:r w:rsidRPr="00773174">
        <w:rPr>
          <w:rFonts w:ascii="Times New Roman" w:eastAsia="Times New Roman" w:hAnsi="Times New Roman" w:cs="Times New Roman"/>
          <w:color w:val="363636"/>
          <w:sz w:val="28"/>
          <w:szCs w:val="28"/>
          <w:lang w:eastAsia="uk-UA"/>
        </w:rPr>
        <w:t>Мнишенко</w:t>
      </w:r>
      <w:proofErr w:type="spellEnd"/>
      <w:r w:rsidRPr="00773174">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6E1B97DD"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Комісією задоволено клопотання члена Комісії </w:t>
      </w:r>
      <w:proofErr w:type="spellStart"/>
      <w:r w:rsidRPr="00773174">
        <w:rPr>
          <w:rFonts w:ascii="Times New Roman" w:eastAsia="Times New Roman" w:hAnsi="Times New Roman" w:cs="Times New Roman"/>
          <w:color w:val="363636"/>
          <w:sz w:val="28"/>
          <w:szCs w:val="28"/>
          <w:lang w:eastAsia="uk-UA"/>
        </w:rPr>
        <w:t>Мнишенко</w:t>
      </w:r>
      <w:proofErr w:type="spellEnd"/>
      <w:r w:rsidRPr="00773174">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у такому засіданні.</w:t>
      </w:r>
    </w:p>
    <w:p w14:paraId="339DF43E"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4DAFCB36" w14:textId="77777777" w:rsidR="00773174" w:rsidRPr="00773174" w:rsidRDefault="00773174" w:rsidP="00773174">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3.</w:t>
      </w:r>
      <w:r w:rsidRPr="00773174">
        <w:rPr>
          <w:rFonts w:ascii="Times New Roman" w:eastAsia="Times New Roman" w:hAnsi="Times New Roman" w:cs="Times New Roman"/>
          <w:color w:val="363636"/>
          <w:sz w:val="14"/>
          <w:szCs w:val="14"/>
          <w:lang w:eastAsia="uk-UA"/>
        </w:rPr>
        <w:t>    </w:t>
      </w:r>
      <w:r w:rsidRPr="00773174">
        <w:rPr>
          <w:rFonts w:ascii="Times New Roman" w:eastAsia="Times New Roman" w:hAnsi="Times New Roman" w:cs="Times New Roman"/>
          <w:b/>
          <w:bCs/>
          <w:color w:val="363636"/>
          <w:sz w:val="28"/>
          <w:szCs w:val="28"/>
          <w:lang w:eastAsia="uk-UA"/>
        </w:rPr>
        <w:t>Зміст дисциплінарної скарги</w:t>
      </w:r>
    </w:p>
    <w:p w14:paraId="6C13A48A"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489C3EBD"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Скаржник зазначив, що 10 липня 2019 року службовими особами Черкаської обласної МСЕК № 1 видано довідку до </w:t>
      </w:r>
      <w:proofErr w:type="spellStart"/>
      <w:r w:rsidRPr="00773174">
        <w:rPr>
          <w:rFonts w:ascii="Times New Roman" w:eastAsia="Times New Roman" w:hAnsi="Times New Roman" w:cs="Times New Roman"/>
          <w:color w:val="363636"/>
          <w:sz w:val="28"/>
          <w:szCs w:val="28"/>
          <w:lang w:eastAsia="uk-UA"/>
        </w:rPr>
        <w:t>акта</w:t>
      </w:r>
      <w:proofErr w:type="spellEnd"/>
      <w:r w:rsidRPr="00773174">
        <w:rPr>
          <w:rFonts w:ascii="Times New Roman" w:eastAsia="Times New Roman" w:hAnsi="Times New Roman" w:cs="Times New Roman"/>
          <w:color w:val="363636"/>
          <w:sz w:val="28"/>
          <w:szCs w:val="28"/>
          <w:lang w:eastAsia="uk-UA"/>
        </w:rPr>
        <w:t xml:space="preserve"> огляду, згідно з якою Руденко Ю.А. встановлено ІІ групу інвалідності безстроково.</w:t>
      </w:r>
    </w:p>
    <w:p w14:paraId="2D1FB53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Водночас, на думку скаржника, Руденко Ю.А. на момент звернення до Черкаської обласної МСЕК № 1 достовірно знала про відсутність у неї </w:t>
      </w:r>
      <w:r w:rsidRPr="00773174">
        <w:rPr>
          <w:rFonts w:ascii="Times New Roman" w:eastAsia="Times New Roman" w:hAnsi="Times New Roman" w:cs="Times New Roman"/>
          <w:color w:val="363636"/>
          <w:sz w:val="28"/>
          <w:szCs w:val="28"/>
          <w:lang w:eastAsia="uk-UA"/>
        </w:rPr>
        <w:lastRenderedPageBreak/>
        <w:t>функціональних порушень, які б відповідали критеріям для встановлення ІІ групи інвалідності, а отже, не мала підстав для отримання відповідної групи.</w:t>
      </w:r>
    </w:p>
    <w:p w14:paraId="34772584"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Отже, на думку скаржника, Руденко Ю.А. під час оформлення інвалідності діяла у власних приватних інтересах, чим порушила вимоги Кодексу професійної етики та поведінки прокурорів (далі — Кодекс).</w:t>
      </w:r>
    </w:p>
    <w:p w14:paraId="59E7177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За таких обставин скаржник вважає, що в діях прокурора Руденко Ю.А. наявні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17AFF67"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36A4D27C" w14:textId="77777777" w:rsidR="00773174" w:rsidRPr="00773174" w:rsidRDefault="00773174" w:rsidP="00773174">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4.</w:t>
      </w:r>
      <w:r w:rsidRPr="00773174">
        <w:rPr>
          <w:rFonts w:ascii="Times New Roman" w:eastAsia="Times New Roman" w:hAnsi="Times New Roman" w:cs="Times New Roman"/>
          <w:color w:val="363636"/>
          <w:sz w:val="14"/>
          <w:szCs w:val="14"/>
          <w:lang w:eastAsia="uk-UA"/>
        </w:rPr>
        <w:t>    </w:t>
      </w:r>
      <w:r w:rsidRPr="00773174">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6C2B9E22"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605E7C4E"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773174">
        <w:rPr>
          <w:rFonts w:ascii="Times New Roman" w:eastAsia="Times New Roman" w:hAnsi="Times New Roman" w:cs="Times New Roman"/>
          <w:color w:val="363636"/>
          <w:sz w:val="28"/>
          <w:szCs w:val="28"/>
          <w:lang w:eastAsia="uk-UA"/>
        </w:rPr>
        <w:t>Мнишенко</w:t>
      </w:r>
      <w:proofErr w:type="spellEnd"/>
      <w:r w:rsidRPr="00773174">
        <w:rPr>
          <w:rFonts w:ascii="Times New Roman" w:eastAsia="Times New Roman" w:hAnsi="Times New Roman" w:cs="Times New Roman"/>
          <w:color w:val="363636"/>
          <w:sz w:val="28"/>
          <w:szCs w:val="28"/>
          <w:lang w:eastAsia="uk-UA"/>
        </w:rPr>
        <w:t xml:space="preserve"> Є.С., представника скаржника – ОСОБА_1, письмові пояснення прокурора Руденко Ю.А., яка із висновком члена Комісії погодилась, вивчивши висновок, дослідивши матеріали дисциплінарного провадження, Комісія встановила таке.</w:t>
      </w:r>
    </w:p>
    <w:p w14:paraId="23D3A337"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0929378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D43A82F"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797D5C2"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16F066A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F9E8276"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1EFFBD6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w:t>
      </w:r>
      <w:r w:rsidRPr="00773174">
        <w:rPr>
          <w:rFonts w:ascii="Times New Roman" w:eastAsia="Times New Roman" w:hAnsi="Times New Roman" w:cs="Times New Roman"/>
          <w:color w:val="363636"/>
          <w:sz w:val="28"/>
          <w:szCs w:val="28"/>
          <w:lang w:eastAsia="uk-UA"/>
        </w:rPr>
        <w:lastRenderedPageBreak/>
        <w:t>результатами проведеної роботи ініціювати відповідні кадрові та організаційні рішення;</w:t>
      </w:r>
    </w:p>
    <w:p w14:paraId="5411549B"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37E7AFC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Згідно з довідкою до </w:t>
      </w:r>
      <w:proofErr w:type="spellStart"/>
      <w:r w:rsidRPr="00773174">
        <w:rPr>
          <w:rFonts w:ascii="Times New Roman" w:eastAsia="Times New Roman" w:hAnsi="Times New Roman" w:cs="Times New Roman"/>
          <w:color w:val="363636"/>
          <w:sz w:val="28"/>
          <w:szCs w:val="28"/>
          <w:lang w:eastAsia="uk-UA"/>
        </w:rPr>
        <w:t>акта</w:t>
      </w:r>
      <w:proofErr w:type="spellEnd"/>
      <w:r w:rsidRPr="00773174">
        <w:rPr>
          <w:rFonts w:ascii="Times New Roman" w:eastAsia="Times New Roman" w:hAnsi="Times New Roman" w:cs="Times New Roman"/>
          <w:color w:val="363636"/>
          <w:sz w:val="28"/>
          <w:szCs w:val="28"/>
          <w:lang w:eastAsia="uk-UA"/>
        </w:rPr>
        <w:t xml:space="preserve"> огляду Черкаської обласної МСЕК №1 від 10 липня 2019 року№ 461905 Руденко Ю.А. встановлено ІІ групу інвалідності безстроково.</w:t>
      </w:r>
    </w:p>
    <w:p w14:paraId="4E4E32BD"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Надалі Руденко Ю.А., маючи ІІ групу інвалідності, звернулась до Головного управління Пенсійного фонду України в Черкаській області, внаслідок чого нею отримано пенсійні виплати за період 2019-2024 років.</w:t>
      </w:r>
    </w:p>
    <w:p w14:paraId="28FD5C4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У зв’язку з цим Генеральною інспекцією 14 липня 2025 року до КДКП направлено дисциплінарну скаргу про можливе вчинення прокурором відділу ведення Єдиного реєстру досудових розслідувань та інформаційно-аналітичної роботи Черкаської обласної прокуратури Руденко Ю.А. дисциплінарного проступку.</w:t>
      </w:r>
    </w:p>
    <w:p w14:paraId="1AC99437"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Руденко Ю.А. членом Комісії </w:t>
      </w:r>
      <w:proofErr w:type="spellStart"/>
      <w:r w:rsidRPr="00773174">
        <w:rPr>
          <w:rFonts w:ascii="Times New Roman" w:eastAsia="Times New Roman" w:hAnsi="Times New Roman" w:cs="Times New Roman"/>
          <w:color w:val="363636"/>
          <w:sz w:val="28"/>
          <w:szCs w:val="28"/>
          <w:lang w:eastAsia="uk-UA"/>
        </w:rPr>
        <w:t>Мнишенко</w:t>
      </w:r>
      <w:proofErr w:type="spellEnd"/>
      <w:r w:rsidRPr="00773174">
        <w:rPr>
          <w:rFonts w:ascii="Times New Roman" w:eastAsia="Times New Roman" w:hAnsi="Times New Roman" w:cs="Times New Roman"/>
          <w:color w:val="363636"/>
          <w:sz w:val="28"/>
          <w:szCs w:val="28"/>
          <w:lang w:eastAsia="uk-UA"/>
        </w:rPr>
        <w:t xml:space="preserve"> Є.С. 23 липня 2025 року перед Генеральною інспекцією ініційовано проведення службового розслідування за фактами, викладеними у дисциплінарній скарзі. Листом від 31 липня 2025 року № 17/1/1-68174вих-25 Генеральна інспекція проінформувала керівника Черкаської обласної прокуратури про необхідність його проведення. Відповідне службове розслідування призначено наказом керівника цієї прокуратури від 06 серпня 2025 року №161.</w:t>
      </w:r>
    </w:p>
    <w:p w14:paraId="4247D0F4"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Згідно з наявною в Черкаській обласній прокуратурі інформацією Руденко Ю.А. у липні 2019 року надала до кадрового підрозділу копію довідки МСЕК про встановлення їй ІІ групи інвалідності </w:t>
      </w:r>
      <w:proofErr w:type="spellStart"/>
      <w:r w:rsidRPr="00773174">
        <w:rPr>
          <w:rFonts w:ascii="Times New Roman" w:eastAsia="Times New Roman" w:hAnsi="Times New Roman" w:cs="Times New Roman"/>
          <w:color w:val="363636"/>
          <w:sz w:val="28"/>
          <w:szCs w:val="28"/>
          <w:lang w:eastAsia="uk-UA"/>
        </w:rPr>
        <w:t>безтерміново</w:t>
      </w:r>
      <w:proofErr w:type="spellEnd"/>
      <w:r w:rsidRPr="00773174">
        <w:rPr>
          <w:rFonts w:ascii="Times New Roman" w:eastAsia="Times New Roman" w:hAnsi="Times New Roman" w:cs="Times New Roman"/>
          <w:color w:val="363636"/>
          <w:sz w:val="28"/>
          <w:szCs w:val="28"/>
          <w:lang w:eastAsia="uk-UA"/>
        </w:rPr>
        <w:t>, яка була долучена до її особової справи та копія якої надана до відділу фінансування та бухгалтерського обліку.</w:t>
      </w:r>
    </w:p>
    <w:p w14:paraId="58280BB6"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Відповідно до наявної в Черкаській обласній прокуратурі інформації Руденко Ю.А. індивідуальну програму реабілітації інваліда не надавала. З приводу забезпечення виконання індивідуальної програми реабілітації Руденко Ю.А. письмово до кадрового підрозділу чи до відділу організації </w:t>
      </w:r>
      <w:proofErr w:type="spellStart"/>
      <w:r w:rsidRPr="00773174">
        <w:rPr>
          <w:rFonts w:ascii="Times New Roman" w:eastAsia="Times New Roman" w:hAnsi="Times New Roman" w:cs="Times New Roman"/>
          <w:color w:val="363636"/>
          <w:sz w:val="28"/>
          <w:szCs w:val="28"/>
          <w:lang w:eastAsia="uk-UA"/>
        </w:rPr>
        <w:t>закупівель</w:t>
      </w:r>
      <w:proofErr w:type="spellEnd"/>
      <w:r w:rsidRPr="00773174">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Черкаської обласної прокуратури не зверталася, внаслідок чого виконання заходів із облаштування робочого місця, корегування робочого графіка та заходи з трудової реабілітації стосовно неї не здійснювалися.</w:t>
      </w:r>
    </w:p>
    <w:p w14:paraId="1356349D"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У Черкаській обласній прокуратурі відсутня інформація щодо користування Руденко Ю.А. соціальними гарантіями, пов’язаними з наявністю статусу особи з інвалідністю та щодо виплат їй з Пенсійного фонду України.</w:t>
      </w:r>
    </w:p>
    <w:p w14:paraId="6D2D294C"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2019-2024 років Руденко Ю.А. отримала дохід від ГУ ПФУ в Черкаській області у вигляді пенсії на загальну суму 1 222 355 грн</w:t>
      </w:r>
      <w:r w:rsidRPr="00773174">
        <w:rPr>
          <w:rFonts w:ascii="Times New Roman" w:eastAsia="Times New Roman" w:hAnsi="Times New Roman" w:cs="Times New Roman"/>
          <w:color w:val="363636"/>
          <w:sz w:val="28"/>
          <w:szCs w:val="28"/>
          <w:lang w:eastAsia="uk-UA"/>
        </w:rPr>
        <w:br/>
        <w:t>(у 2019 році – 77697 грн, у 2020 році – 201570 грн, у 2021 році – 218180 грн, у 2022 році – 237691 грн, у 2023 році – 243612 грн, у 2024 році – 243605 грн).</w:t>
      </w:r>
    </w:p>
    <w:p w14:paraId="789646A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lastRenderedPageBreak/>
        <w:t>Руденко Ю.А. невійськовозобов’язана та на військовому обліку не перебуває.</w:t>
      </w:r>
    </w:p>
    <w:p w14:paraId="3820C92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До первинної профспілкової організації Черкаської обласної прокуратури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нею статусу особи з інвалідністю не зверталась.</w:t>
      </w:r>
    </w:p>
    <w:p w14:paraId="5CD1092C"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A59C56F"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0F8151B"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084E883A"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Згідно з довідкою Центральної МСЕК від 05 листопада 2024 року Руденко Ю.А. оглянуто заочно, за результатами чого скасовано інвалідність ІІ групи.</w:t>
      </w:r>
    </w:p>
    <w:p w14:paraId="47CCBD4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Листом комунального закладу «Черкаський обласний центр медико-соціальної експертизи Черкаської обласної ради» Черкаську обласну прокуратуру проінформовано про рішення Центральної МСЕК щодо невизнання Руденко Ю.А. особою з інвалідністю.</w:t>
      </w:r>
    </w:p>
    <w:p w14:paraId="148582EB"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Довідку про невизнання особою з інвалідністю за дорученням Центральної МСЕК </w:t>
      </w:r>
      <w:proofErr w:type="spellStart"/>
      <w:r w:rsidRPr="00773174">
        <w:rPr>
          <w:rFonts w:ascii="Times New Roman" w:eastAsia="Times New Roman" w:hAnsi="Times New Roman" w:cs="Times New Roman"/>
          <w:color w:val="363636"/>
          <w:sz w:val="28"/>
          <w:szCs w:val="28"/>
          <w:lang w:eastAsia="uk-UA"/>
        </w:rPr>
        <w:t>вручено</w:t>
      </w:r>
      <w:proofErr w:type="spellEnd"/>
      <w:r w:rsidRPr="00773174">
        <w:rPr>
          <w:rFonts w:ascii="Times New Roman" w:eastAsia="Times New Roman" w:hAnsi="Times New Roman" w:cs="Times New Roman"/>
          <w:color w:val="363636"/>
          <w:sz w:val="28"/>
          <w:szCs w:val="28"/>
          <w:lang w:eastAsia="uk-UA"/>
        </w:rPr>
        <w:t xml:space="preserve"> Руденко Ю.А. 13 грудня 2024 року.</w:t>
      </w:r>
    </w:p>
    <w:p w14:paraId="60FC2119"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Водночас зазначена довідка не містить оцінки правильності прийняття медико-соціальною експертною комісією рішення про встановлення</w:t>
      </w:r>
      <w:r w:rsidRPr="00773174">
        <w:rPr>
          <w:rFonts w:ascii="Times New Roman" w:eastAsia="Times New Roman" w:hAnsi="Times New Roman" w:cs="Times New Roman"/>
          <w:color w:val="363636"/>
          <w:sz w:val="28"/>
          <w:szCs w:val="28"/>
          <w:lang w:eastAsia="uk-UA"/>
        </w:rPr>
        <w:br/>
        <w:t>Руденко Ю.А. ІІ групи інвалідності безстроково у 2019 році.</w:t>
      </w:r>
    </w:p>
    <w:p w14:paraId="438EB0F8"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Прокурор Руденко Ю.А. згідно з листом ДУ «Український державний науково-дослідний інститут медико-соціальних проблем інвалідності МОЗ України» від 30 вересня 2025 року № 4445101-18 для проходження обстеження не викликалась.</w:t>
      </w:r>
    </w:p>
    <w:p w14:paraId="542801B8"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Надалі 09 червня 2025 року Руденко Ю.А. звернулася до Черкаського окружного адміністративного суду з позовом про визнання незаконним та скасування рішення Центральної МСЕК від 05 листопада 2024 року щодо скасування їй ІІ групи інвалідності, за яким відкрито провадження та на даний час триває розгляд.</w:t>
      </w:r>
    </w:p>
    <w:p w14:paraId="1DD6D1B4"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lastRenderedPageBreak/>
        <w:t>Прокурор Руденко Ю.А. у межах кримінального провадження № (конфіденційна інформація) була допитана в якості свідка. При цьому повідомлення про підозру їй не вручалося.</w:t>
      </w:r>
    </w:p>
    <w:p w14:paraId="5537A268"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525E5C94"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091269B8" w14:textId="77777777" w:rsidR="00773174" w:rsidRPr="00773174" w:rsidRDefault="00773174" w:rsidP="00773174">
      <w:pPr>
        <w:shd w:val="clear" w:color="auto" w:fill="FCFCFC"/>
        <w:spacing w:after="0" w:line="240" w:lineRule="auto"/>
        <w:ind w:left="1095" w:hanging="375"/>
        <w:jc w:val="both"/>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4.1</w:t>
      </w:r>
      <w:r w:rsidRPr="00773174">
        <w:rPr>
          <w:rFonts w:ascii="Times New Roman" w:eastAsia="Times New Roman" w:hAnsi="Times New Roman" w:cs="Times New Roman"/>
          <w:color w:val="363636"/>
          <w:sz w:val="14"/>
          <w:szCs w:val="14"/>
          <w:lang w:eastAsia="uk-UA"/>
        </w:rPr>
        <w:t> </w:t>
      </w:r>
      <w:r w:rsidRPr="00773174">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226E640E" w14:textId="77777777" w:rsidR="00773174" w:rsidRPr="00773174" w:rsidRDefault="00773174" w:rsidP="00773174">
      <w:pPr>
        <w:shd w:val="clear" w:color="auto" w:fill="FCFCFC"/>
        <w:spacing w:after="0" w:line="240" w:lineRule="auto"/>
        <w:jc w:val="both"/>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00012702"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Відповідно до наказу керівника Черкаської обласної прокуратури від 06 серпня 2025 року № 161 проведено службове розслідування за фактом можливого вчинення прокурором відділу ведення Єдиного реєстру досудових розслідувань та інформаційно-аналітичної роботи Черкаської обласної прокуратури  Руденко Ю.А.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47423ADD"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Під час службового розслідування обставини набуття Руденко Ю.А. 10 липня 2019 року ІІ групи інвалідності безстроково, а також оформлення та отримання пенсії по інвалідності підтверджено.</w:t>
      </w:r>
    </w:p>
    <w:p w14:paraId="52D90089"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69F65DB6" w14:textId="77777777" w:rsidR="00773174" w:rsidRPr="00773174" w:rsidRDefault="00773174" w:rsidP="00773174">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5.</w:t>
      </w:r>
      <w:r w:rsidRPr="00773174">
        <w:rPr>
          <w:rFonts w:ascii="Times New Roman" w:eastAsia="Times New Roman" w:hAnsi="Times New Roman" w:cs="Times New Roman"/>
          <w:color w:val="363636"/>
          <w:sz w:val="14"/>
          <w:szCs w:val="14"/>
          <w:lang w:eastAsia="uk-UA"/>
        </w:rPr>
        <w:t>    </w:t>
      </w:r>
      <w:r w:rsidRPr="00773174">
        <w:rPr>
          <w:rFonts w:ascii="Times New Roman" w:eastAsia="Times New Roman" w:hAnsi="Times New Roman" w:cs="Times New Roman"/>
          <w:b/>
          <w:bCs/>
          <w:color w:val="363636"/>
          <w:sz w:val="28"/>
          <w:szCs w:val="28"/>
          <w:lang w:eastAsia="uk-UA"/>
        </w:rPr>
        <w:t>Пояснення прокурора</w:t>
      </w:r>
    </w:p>
    <w:p w14:paraId="2B75F612"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676DDA0B"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Руденко Ю.А. зазначила, що доводи дисциплінарної скарги виконувача обов’язків керівника Генеральної інспекції Дзюби І.І. про нібито вчинення нею дій в особистих інтересах під час оформлення групи інвалідності та порушення правил прокурорської етики є такими, що не відповідають дійсності та мають суб’єктивний характер.</w:t>
      </w:r>
    </w:p>
    <w:p w14:paraId="7C52B91A"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Вона наголосила, що працює в органах прокуратури з грудня 2006 року і дотепер. Руденко Ю.А. зазначила, що проблеми зі здоров’ям мала ще з раннього дитинства, які і спровокували ряд хронічних захворювань, які вона має, та від яких страждає і лікує до цього часу. Неодноразово при зверненні до лікарів Руденко Ю.А. пояснювали, що хвороби є досить серйозними і що вона може пройти лікарську комісію для отримання групи інвалідності. В 2019 році після чергового різкого погіршення самопочуття та проходження амбулаторного лікування, прокурор була обстежена профільними лікарями, які підтвердили наявність (конфіденційна інформація). На даний час вже протягом шести років з моменту встановлення Руденко Ю.А. групи інвалідності, наявні у неї хвороби продовжують прогресувати та загострюватись.</w:t>
      </w:r>
    </w:p>
    <w:p w14:paraId="0C9403DF"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Щодо обставин отримання нею інвалідності Руденко Ю.А. повідомила, що Черкаською обласною МСЕК № 1 м. Черкаси 10.07.2019  їй було надано другу групу інвалідності через наявність (конфіденційна інформація).</w:t>
      </w:r>
    </w:p>
    <w:p w14:paraId="25654B5E"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Службовими особами Черкаської обласної МСЕК № 1 10 липня 2019 року видано довідку до </w:t>
      </w:r>
      <w:proofErr w:type="spellStart"/>
      <w:r w:rsidRPr="00773174">
        <w:rPr>
          <w:rFonts w:ascii="Times New Roman" w:eastAsia="Times New Roman" w:hAnsi="Times New Roman" w:cs="Times New Roman"/>
          <w:color w:val="363636"/>
          <w:sz w:val="28"/>
          <w:szCs w:val="28"/>
          <w:lang w:eastAsia="uk-UA"/>
        </w:rPr>
        <w:t>акта</w:t>
      </w:r>
      <w:proofErr w:type="spellEnd"/>
      <w:r w:rsidRPr="00773174">
        <w:rPr>
          <w:rFonts w:ascii="Times New Roman" w:eastAsia="Times New Roman" w:hAnsi="Times New Roman" w:cs="Times New Roman"/>
          <w:color w:val="363636"/>
          <w:sz w:val="28"/>
          <w:szCs w:val="28"/>
          <w:lang w:eastAsia="uk-UA"/>
        </w:rPr>
        <w:t xml:space="preserve"> огляду згідно з якою Руденко Ю.А. встановлено ІІ групу інвалідності безстроково. Зазначене рішення прийнято уповноваженим органом у складі комісії. Вона стверджує, що під час оформлення інвалідності вимоги законодавства та норми прокурорської етики нею не порушувалися.</w:t>
      </w:r>
    </w:p>
    <w:p w14:paraId="3A092852"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Про набуття статусу особи з інвалідністю прокурор повідомила кадровий підрозділ Черкаської обласної прокуратури та надала копії вказаної вище довідки </w:t>
      </w:r>
      <w:r w:rsidRPr="00773174">
        <w:rPr>
          <w:rFonts w:ascii="Times New Roman" w:eastAsia="Times New Roman" w:hAnsi="Times New Roman" w:cs="Times New Roman"/>
          <w:color w:val="363636"/>
          <w:sz w:val="28"/>
          <w:szCs w:val="28"/>
          <w:lang w:eastAsia="uk-UA"/>
        </w:rPr>
        <w:lastRenderedPageBreak/>
        <w:t xml:space="preserve">до </w:t>
      </w:r>
      <w:proofErr w:type="spellStart"/>
      <w:r w:rsidRPr="00773174">
        <w:rPr>
          <w:rFonts w:ascii="Times New Roman" w:eastAsia="Times New Roman" w:hAnsi="Times New Roman" w:cs="Times New Roman"/>
          <w:color w:val="363636"/>
          <w:sz w:val="28"/>
          <w:szCs w:val="28"/>
          <w:lang w:eastAsia="uk-UA"/>
        </w:rPr>
        <w:t>акта</w:t>
      </w:r>
      <w:proofErr w:type="spellEnd"/>
      <w:r w:rsidRPr="00773174">
        <w:rPr>
          <w:rFonts w:ascii="Times New Roman" w:eastAsia="Times New Roman" w:hAnsi="Times New Roman" w:cs="Times New Roman"/>
          <w:color w:val="363636"/>
          <w:sz w:val="28"/>
          <w:szCs w:val="28"/>
          <w:lang w:eastAsia="uk-UA"/>
        </w:rPr>
        <w:t xml:space="preserve"> огляду МСЕК та індивідуальної програми реабілітації інваліда. Прокурор підкреслює, що з березня 2019 року дотепер керівництво обласної прокуратури мало інформацію про отриманий нею статус.</w:t>
      </w:r>
    </w:p>
    <w:p w14:paraId="0C5C9D18"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Окрім того, факт отримання пенсійних виплат відображався Руденко Ю.А. щорічно при заповненні декларацій про доходи, починаючи з 2019 року. Задекларовані відомості були відкриті для громадськості та оприлюднювались у відкритому доступі.</w:t>
      </w:r>
    </w:p>
    <w:p w14:paraId="58036A4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Згодом Руденко Ю.А. стало відомо, що Державною установою «Український державний науково-дослідний інститут медико-соціальних проблем інвалідності Міністерства охорони здоров’я України» було видано довідку за формою первинної облікової документації від 05.11.2024, де зазначено, що її оглянуто комісією заочно та за результатами не визнано інвалідом.</w:t>
      </w:r>
    </w:p>
    <w:p w14:paraId="160FEC8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Про вказаний факт прокурор дізналася лише 13.12.2024 від працівників КЗ «Черкаський обласний центр медико-соціальної експертизи Черкаської обласної ради» після того, як її повідомили про необхідність прибути для отримання вказаної вище довідки.</w:t>
      </w:r>
    </w:p>
    <w:p w14:paraId="7BF09668"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Руденко Ю.А. зазначає, що вважає довідку від 05.11.2024 незаконною, а рішення ЦМСЕК про невизнання її особою з інвалідністю прийнятим без належних на те підстав, з порушенням порядку та у спосіб, що прямо суперечить чинним на той момент нормативно-правовим актам, зокрема Положенню про медико-соціальну експертизу, затвердженого постановою Кабінету Міністрів України від 03.12.2009 № 1317.</w:t>
      </w:r>
    </w:p>
    <w:p w14:paraId="57C6FE8E"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Окрім цього, жодного разу Руденко Ю.А. не повідомлялось про дату, час, місце, спосіб прийняття будь-якого рішення щодо оцінки стану її здоров’я та наявних захворювань. В довідці жодним чином не зазначено, що ж саме стало приводом для прийняття Комісією вказаного рішення та на підставі яких документів видана вказана довідка.</w:t>
      </w:r>
    </w:p>
    <w:p w14:paraId="08206149"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Руденко Ю.А. зазначає, що звернулася до Центральної МСЕК МОЗ України, що діяла тимчасово на базі Державна установа «Український державний науково-дослідний інститут медико-соціальних проблем інвалідності Міністерства охорони здоров’я України» з проханням надати належним чином завірені копії усіх документів, на підставі яких прийнято рішення про невизнання її інвалідом (протокол засідання комісії; рішення; акт огляду МСЕК; запрошення на засідання комісії і доказ його направлення прокурору та інші документи).</w:t>
      </w:r>
    </w:p>
    <w:p w14:paraId="5D40DCDF"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Прокурор констатує, що відповідь на вказаний запит так і не надійшла, жодних підтверджуючих документів вона не отримала.</w:t>
      </w:r>
    </w:p>
    <w:p w14:paraId="1C664F6D"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Водночас з метою отримання інформації про прийняте стосовно неї, без її інформування та згоди, рішення, Руденко Ю.А. зверталася до КЗ «Черкаський обласний центр медико-соціальної експертизи ЧОП» та ДЗ «Центральна медико-соціальна експертна комісія Міністерства охорони здоров’я України» з відповідними запитами.</w:t>
      </w:r>
    </w:p>
    <w:p w14:paraId="1C01B81B"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У відповідях, які прокурор отримала від вказаних установ повідомлялось, що на засіданні комісії ДЗ «ЦМСЕК МОЗ України» 26.10.2020 на виконання вимоги Генеральної прокуратури проведено перевірку медичних документів працівників прокуратури, зокрема Руденко Ю.А., з метою визначення дотримання вимог законодавства при встановленні групи інвалідності.</w:t>
      </w:r>
    </w:p>
    <w:p w14:paraId="09009D6F"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lastRenderedPageBreak/>
        <w:t>За результатами проведеного комісією ДЗ «ЦМСЕК МОЗ України» ретельного вивчення документів, представлених в медико-експертній справі, зроблено висновок, що рішення Черкаської обласної МСЕК № 1 від 10.07.2019 про встановлення Руденко Ю.А. ІІ (другої) групи інвалідності прийняте відповідно до чинного законодавства.</w:t>
      </w:r>
    </w:p>
    <w:p w14:paraId="77A4529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Окрім того, Руденко Ю.А. було повідомлено, що на вимогу Офісу Генерального прокурора в межах кримінального провадження № (конфіденційна інформація)  від 10.02.2020, ДЗ «ЦМСЕК МОЗ України» у 2020 році здійснив перевірку медичних документів ряду працівників прокуратури Черкаської області з метою оцінки дотримання законодавства при встановленні груп інвалідності. Було проаналізовано питання щодо виконання вимог, передбачених Положенням про медико-соціальну експертизу, затвердженого постановою КМУ від 03.12.2009 № 1317 та Інструкцією про встановлення груп інвалідності (наказ МОЗ України від 05.09.2011 № 561). Далі з тексту листа вбачається, що потреби в </w:t>
      </w:r>
      <w:proofErr w:type="spellStart"/>
      <w:r w:rsidRPr="00773174">
        <w:rPr>
          <w:rFonts w:ascii="Times New Roman" w:eastAsia="Times New Roman" w:hAnsi="Times New Roman" w:cs="Times New Roman"/>
          <w:color w:val="363636"/>
          <w:sz w:val="28"/>
          <w:szCs w:val="28"/>
          <w:lang w:eastAsia="uk-UA"/>
        </w:rPr>
        <w:t>дообстеженні</w:t>
      </w:r>
      <w:proofErr w:type="spellEnd"/>
      <w:r w:rsidRPr="00773174">
        <w:rPr>
          <w:rFonts w:ascii="Times New Roman" w:eastAsia="Times New Roman" w:hAnsi="Times New Roman" w:cs="Times New Roman"/>
          <w:color w:val="363636"/>
          <w:sz w:val="28"/>
          <w:szCs w:val="28"/>
          <w:lang w:eastAsia="uk-UA"/>
        </w:rPr>
        <w:t xml:space="preserve"> та повторному огляді Руденко Ю.А., не встановлено. </w:t>
      </w:r>
    </w:p>
    <w:p w14:paraId="76012539"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На думку Руденко Ю.А., обставини, описані вище, свідчать, що дії Центральної МСЕК з проведенням її заочного огляду та видачі 05.11.2024 довідки про невизнання її інвалідом є незаконними та такими, що позбавили прокурора можливості будь-яким чином підтвердити свій статус та наявність у неї стійких розладів здоров’я.</w:t>
      </w:r>
    </w:p>
    <w:p w14:paraId="24FDE8BB"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Прокурор Руденко Ю.А. наголосила, що після отримання інформації про невизнання її особою з інвалідністю вжила негайних заходів для спростування такого рішення у судовому порядку. З метою захисту своїх прав, нею до Черкаського окружного адміністративного суду подано позов про визнання протиправним та скасування рішення Державної установи «Український державний науково-дослідний інститут медико-соціальних проблем інвалідності Міністерства охорони здоров’я України» від 05.11.2024 про невизнання Руденко Юлії Андріївни особою з інвалідністю ІІ групи, за яким відкрито провадження та на даний час триває розгляд.</w:t>
      </w:r>
    </w:p>
    <w:p w14:paraId="3BD60C8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Ураховуючи викладене, Руденко Ю.А. зазначила, що категорично не погоджується з доводами дисциплінарної скарги виконувача обов’язків керівника Генеральної інспекції Дзюби І.І., оскільки вони не підтверджені належним чином та не відповідають дійсності.</w:t>
      </w:r>
    </w:p>
    <w:p w14:paraId="1DAA57AE"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2AF2652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6</w:t>
      </w:r>
      <w:r w:rsidRPr="00773174">
        <w:rPr>
          <w:rFonts w:ascii="Times New Roman" w:eastAsia="Times New Roman" w:hAnsi="Times New Roman" w:cs="Times New Roman"/>
          <w:color w:val="363636"/>
          <w:sz w:val="28"/>
          <w:szCs w:val="28"/>
          <w:lang w:eastAsia="uk-UA"/>
        </w:rPr>
        <w:t>. </w:t>
      </w:r>
      <w:r w:rsidRPr="00773174">
        <w:rPr>
          <w:rFonts w:ascii="Times New Roman" w:eastAsia="Times New Roman" w:hAnsi="Times New Roman" w:cs="Times New Roman"/>
          <w:b/>
          <w:bCs/>
          <w:color w:val="363636"/>
          <w:sz w:val="28"/>
          <w:szCs w:val="28"/>
          <w:lang w:eastAsia="uk-UA"/>
        </w:rPr>
        <w:t>Джерела права, що підлягають застосуванню, та юридична оцінка встановлених обставин</w:t>
      </w:r>
    </w:p>
    <w:p w14:paraId="301EA8A9"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23393709"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5010D5D"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46A925B"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регламентується основними нормативно-правовими </w:t>
      </w:r>
      <w:r w:rsidRPr="00773174">
        <w:rPr>
          <w:rFonts w:ascii="Times New Roman" w:eastAsia="Times New Roman" w:hAnsi="Times New Roman" w:cs="Times New Roman"/>
          <w:color w:val="363636"/>
          <w:sz w:val="28"/>
          <w:szCs w:val="28"/>
          <w:lang w:eastAsia="uk-UA"/>
        </w:rPr>
        <w:lastRenderedPageBreak/>
        <w:t>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377DAAA4"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6B081989"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0C8934F"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19C7FEF7"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288D053A"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450E3E17"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4E70BECA"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56541B5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lastRenderedPageBreak/>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73A95E72"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На момент встановлення Руденко Ю.А. у 2019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4399420F"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988230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6B47466"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73E2310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77F36A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65F7FBF"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48B4CA9B"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w:t>
      </w:r>
      <w:r w:rsidRPr="00773174">
        <w:rPr>
          <w:rFonts w:ascii="Times New Roman" w:eastAsia="Times New Roman" w:hAnsi="Times New Roman" w:cs="Times New Roman"/>
          <w:color w:val="363636"/>
          <w:sz w:val="28"/>
          <w:szCs w:val="28"/>
          <w:lang w:eastAsia="uk-UA"/>
        </w:rPr>
        <w:lastRenderedPageBreak/>
        <w:t>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ACD7ED7"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887D27A"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DA25A07"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86491DD"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53CA486"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773174">
        <w:rPr>
          <w:rFonts w:ascii="Times New Roman" w:eastAsia="Times New Roman" w:hAnsi="Times New Roman" w:cs="Times New Roman"/>
          <w:color w:val="363636"/>
          <w:sz w:val="28"/>
          <w:szCs w:val="28"/>
          <w:lang w:eastAsia="uk-UA"/>
        </w:rPr>
        <w:t>професійно</w:t>
      </w:r>
      <w:proofErr w:type="spellEnd"/>
      <w:r w:rsidRPr="00773174">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2808F56"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690783DF"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w:t>
      </w:r>
      <w:r w:rsidRPr="00773174">
        <w:rPr>
          <w:rFonts w:ascii="Times New Roman" w:eastAsia="Times New Roman" w:hAnsi="Times New Roman" w:cs="Times New Roman"/>
          <w:color w:val="363636"/>
          <w:sz w:val="28"/>
          <w:szCs w:val="28"/>
          <w:lang w:eastAsia="uk-UA"/>
        </w:rPr>
        <w:lastRenderedPageBreak/>
        <w:t>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05AF39A"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C4042E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8523C6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773174">
        <w:rPr>
          <w:rFonts w:ascii="Times New Roman" w:eastAsia="Times New Roman" w:hAnsi="Times New Roman" w:cs="Times New Roman"/>
          <w:color w:val="363636"/>
          <w:sz w:val="28"/>
          <w:szCs w:val="28"/>
          <w:lang w:eastAsia="uk-UA"/>
        </w:rPr>
        <w:t>зв’язків</w:t>
      </w:r>
      <w:proofErr w:type="spellEnd"/>
      <w:r w:rsidRPr="0077317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5E3272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73174">
        <w:rPr>
          <w:rFonts w:ascii="Times New Roman" w:eastAsia="Times New Roman" w:hAnsi="Times New Roman" w:cs="Times New Roman"/>
          <w:color w:val="363636"/>
          <w:sz w:val="28"/>
          <w:szCs w:val="28"/>
          <w:lang w:eastAsia="uk-UA"/>
        </w:rPr>
        <w:t>професійно</w:t>
      </w:r>
      <w:proofErr w:type="spellEnd"/>
      <w:r w:rsidRPr="00773174">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666131A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9BA6F2B"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047917F"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4A59CEA"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773174">
        <w:rPr>
          <w:rFonts w:ascii="Times New Roman" w:eastAsia="Times New Roman" w:hAnsi="Times New Roman" w:cs="Times New Roman"/>
          <w:color w:val="363636"/>
          <w:sz w:val="28"/>
          <w:szCs w:val="28"/>
          <w:lang w:eastAsia="uk-UA"/>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3081867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773174">
        <w:rPr>
          <w:rFonts w:ascii="Times New Roman" w:eastAsia="Times New Roman" w:hAnsi="Times New Roman" w:cs="Times New Roman"/>
          <w:color w:val="363636"/>
          <w:sz w:val="28"/>
          <w:szCs w:val="28"/>
          <w:lang w:eastAsia="uk-UA"/>
        </w:rPr>
        <w:t>професійно</w:t>
      </w:r>
      <w:proofErr w:type="spellEnd"/>
      <w:r w:rsidRPr="0077317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40F50D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A9C9C3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773174">
        <w:rPr>
          <w:rFonts w:ascii="Times New Roman" w:eastAsia="Times New Roman" w:hAnsi="Times New Roman" w:cs="Times New Roman"/>
          <w:color w:val="363636"/>
          <w:sz w:val="28"/>
          <w:szCs w:val="28"/>
          <w:lang w:eastAsia="uk-UA"/>
        </w:rPr>
        <w:br/>
        <w:t>«Про прокуратуру».</w:t>
      </w:r>
    </w:p>
    <w:p w14:paraId="3521199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51DF46CA" w14:textId="77777777" w:rsidR="00773174" w:rsidRPr="00773174" w:rsidRDefault="00773174" w:rsidP="00773174">
      <w:pPr>
        <w:shd w:val="clear" w:color="auto" w:fill="FCFCFC"/>
        <w:spacing w:after="0" w:line="240" w:lineRule="auto"/>
        <w:ind w:firstLine="708"/>
        <w:jc w:val="both"/>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7DAB8F2B"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Оцінивши діяльність прокурора Руденко Ю.А.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39A05204"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Дисциплінарне провадження стосовно прокурора Руденко Ю.А. відкрито у зв’язку з можливим вчиненням нею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567744C9"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896AAFC"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w:t>
      </w:r>
      <w:r w:rsidRPr="00773174">
        <w:rPr>
          <w:rFonts w:ascii="Times New Roman" w:eastAsia="Times New Roman" w:hAnsi="Times New Roman" w:cs="Times New Roman"/>
          <w:color w:val="363636"/>
          <w:sz w:val="28"/>
          <w:szCs w:val="28"/>
          <w:lang w:eastAsia="uk-UA"/>
        </w:rPr>
        <w:lastRenderedPageBreak/>
        <w:t>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072A68D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773174">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1045A59"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Руденко Ю.А.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1F0AA6D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Слідуючи принципам, визначеним у Кодексі, Руденко Ю.А.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6AEEA1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Руденко Ю.А. не порушено вимог, які ставляться до посади прокурора.</w:t>
      </w:r>
    </w:p>
    <w:p w14:paraId="2F570F8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Інвалідність ІІ групи безстроково Руденко Ю.А. встановлено 10 липня 2019 року. Надалі вона звернулась до Головного управління Пенсійного фонду України в Черкаській області, внаслідок чого нею отримано пенсійні виплати за період 2019-2024 років на загальну суму 1 222 355 грн.</w:t>
      </w:r>
    </w:p>
    <w:p w14:paraId="39FB2221"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Водночас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2592A65"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lastRenderedPageBreak/>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61BC5FCC"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Згідно з довідкою Центральної МСЕК від 05 листопада 2024 року інвалідність Руденко Ю.А. скасовано заочно. Повідомлення про необхідність прибуття прокурора для повного медичного обстеження та проведення необхідних досліджень, а також на засідання, на якому прийнято рішення про невизнання Руденко Ю.А. особою з інвалідністю, ні засобами електронного зв’язку, ні поштою їй не надсилалось.</w:t>
      </w:r>
    </w:p>
    <w:p w14:paraId="12B3FFBC"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Комісією враховано, що згідно з листом ДУ «Український державний науково-дослідний інститут медико-соціальних проблем інвалідності МОЗ України» від 30 вересня 2025 року № 4445101-18 Руденко Ю.А. у жодний спосіб не викликалась та не була повідомлена про необхідність особистої явки до ДУ «Український державний науково-дослідний інститут медико-соціальних проблем інвалідності МОЗ України». З листів Черкаської обласної прокуратури  не вбачається надання відомостей щодо направлення прокурору Руденко Ю.А. листів із вимогою прибути для проходження обстеження до ДУ «Український державний науково-дослідний інститут медико-соціальних проблем інвалідності МОЗ України».</w:t>
      </w:r>
    </w:p>
    <w:p w14:paraId="1E6694FC"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Листом комунального закладу «Черкаський обласний центр медико-соціальної експертизи Черкаської обласної ради» Черкаську обласну прокуратуру повідомлено про рішення Центральної МСЕК, яким Руденко Ю.А. не визнано особою з інвалідністю.</w:t>
      </w:r>
    </w:p>
    <w:p w14:paraId="606E382C"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На підставі зазначених обставин встановлено, що рішення Центральної МСЕК від 05 листопада 2024 року ухвалено без безпосередньої участі</w:t>
      </w:r>
      <w:r w:rsidRPr="00773174">
        <w:rPr>
          <w:rFonts w:ascii="Times New Roman" w:eastAsia="Times New Roman" w:hAnsi="Times New Roman" w:cs="Times New Roman"/>
          <w:color w:val="363636"/>
          <w:sz w:val="28"/>
          <w:szCs w:val="28"/>
          <w:lang w:eastAsia="uk-UA"/>
        </w:rPr>
        <w:br/>
        <w:t>Руденко Ю.А., яка не мала можливості особисто прибути на переогляд та надати необхідні медичні документи для підтвердження свого стану здоров’я.</w:t>
      </w:r>
    </w:p>
    <w:p w14:paraId="7F6DEBC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xml:space="preserve">Після отримання повідомлення про невизнання її особою з інвалідністю прокурор Руденко Ю.А. вжила заходів для захисту своїх прав та законних інтересів. Зокрема, 09 червня 2025 року вона звернулася до Черкаського окружного адміністративного суду з позовом про скасування рішення, яким її </w:t>
      </w:r>
      <w:proofErr w:type="spellStart"/>
      <w:r w:rsidRPr="00773174">
        <w:rPr>
          <w:rFonts w:ascii="Times New Roman" w:eastAsia="Times New Roman" w:hAnsi="Times New Roman" w:cs="Times New Roman"/>
          <w:color w:val="363636"/>
          <w:sz w:val="28"/>
          <w:szCs w:val="28"/>
          <w:lang w:eastAsia="uk-UA"/>
        </w:rPr>
        <w:t>позбавлено</w:t>
      </w:r>
      <w:proofErr w:type="spellEnd"/>
      <w:r w:rsidRPr="00773174">
        <w:rPr>
          <w:rFonts w:ascii="Times New Roman" w:eastAsia="Times New Roman" w:hAnsi="Times New Roman" w:cs="Times New Roman"/>
          <w:color w:val="363636"/>
          <w:sz w:val="28"/>
          <w:szCs w:val="28"/>
          <w:lang w:eastAsia="uk-UA"/>
        </w:rPr>
        <w:t xml:space="preserve"> статусу особи з інвалідністю. За результатами відкрито провадження у справі, розгляд судової справи триває.</w:t>
      </w:r>
    </w:p>
    <w:p w14:paraId="36FA9ABE"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Згідно з відкритими відомостями інтернет-порталів «Судова влада України» та Єдиного державного реєстру судових рішень Черкаським окружним адміністративним судом розглядається судова справа № 580/6501/25 за позовом Руденко Ю.А. до Державної установи «Український державний науково-дослідний інститут медико-соціальних проблем інвалідності Міністерства охорони здоров`я України» про визнання протиправним і скасування рішення від 05 листопада 2024 року. Станом на теперішній час рішення суду першої інстанції не ухвалено у зв’язку з витребуванням в Державної установи «Український державний науково-дослідний інститут медико-соціальних проблем інвалідності Міністерства охорони здоров`я України» належним чином завірених копій усіх документів, на підставі яких було прийнято оскаржуване рішення від 05 листопада 2024 року.</w:t>
      </w:r>
    </w:p>
    <w:p w14:paraId="470F2B16"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lastRenderedPageBreak/>
        <w:t>Комісією взято до уваги, що зазначені обставини свідчать про те, що прокурор Руденко Ю.А. своєчасно та в єдиний доступний для неї передбачений законом спосіб відреагувала на спірне рішення про невизнання її особою з інвалідністю. Звернення до суду з метою перевірки правомірності дій медичної установи свідчить про її відповідальне ставлення до виконання вимог законодавства та прагнення діяти виключно в межах правового поля.</w:t>
      </w:r>
    </w:p>
    <w:p w14:paraId="2BF4D072"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Комісією враховано, що зважаючи на відсутність будь яких повідомлень чи викликів про необхідність з’явитися для переогляду та проведення огляду без участі прокурора, звернення до суду з позовом про скасування було єдиною доступною моделлю поведінки для відновлення порушених на думку прокурора прав.</w:t>
      </w:r>
    </w:p>
    <w:p w14:paraId="69ED7D01"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56E1762A"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773174">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27F0B31"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7EDD19C8"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03331CB3"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З огляду на вищезазначене Комісія дійшла висновку про необхідність закриття дисциплінарного провадження стосовно прокурора відділу ведення Єдиного реєстру досудових розслідувань та інформаційно-аналітичної роботи Черкаської обласної прокуратури  Руденко Ю.А. у зв’язку з відсутністю в її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AE0A910"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7C2A0D4"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0A0E9F1"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773174">
        <w:rPr>
          <w:rFonts w:ascii="Times New Roman" w:eastAsia="Times New Roman" w:hAnsi="Times New Roman" w:cs="Times New Roman"/>
          <w:color w:val="363636"/>
          <w:sz w:val="28"/>
          <w:szCs w:val="28"/>
          <w:lang w:eastAsia="uk-UA"/>
        </w:rPr>
        <w:br/>
        <w:t xml:space="preserve">Закону України «Про прокуратуру», пунктами 108, 110-113, 115-117 Положення </w:t>
      </w:r>
      <w:r w:rsidRPr="00773174">
        <w:rPr>
          <w:rFonts w:ascii="Times New Roman" w:eastAsia="Times New Roman" w:hAnsi="Times New Roman" w:cs="Times New Roman"/>
          <w:color w:val="363636"/>
          <w:sz w:val="28"/>
          <w:szCs w:val="28"/>
          <w:lang w:eastAsia="uk-UA"/>
        </w:rPr>
        <w:lastRenderedPageBreak/>
        <w:t>про порядок роботи відповідного органу, що здійснює дисциплінарне провадження, Комісія</w:t>
      </w:r>
    </w:p>
    <w:p w14:paraId="383B7F05" w14:textId="77777777" w:rsidR="00773174" w:rsidRPr="00773174" w:rsidRDefault="00773174" w:rsidP="00773174">
      <w:pPr>
        <w:shd w:val="clear" w:color="auto" w:fill="FCFCFC"/>
        <w:spacing w:after="0" w:line="240" w:lineRule="auto"/>
        <w:ind w:firstLine="708"/>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5D84ACB2" w14:textId="77777777" w:rsidR="00773174" w:rsidRPr="00773174" w:rsidRDefault="00773174" w:rsidP="00773174">
      <w:pPr>
        <w:shd w:val="clear" w:color="auto" w:fill="FCFCFC"/>
        <w:spacing w:after="0" w:line="240" w:lineRule="auto"/>
        <w:ind w:firstLine="709"/>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ВИРІШИЛА:</w:t>
      </w:r>
    </w:p>
    <w:p w14:paraId="45E211B7"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Дисциплінарне провадження № 07/3/2-576дс-102дп-25 стосовно прокурора відділу ведення Єдиного реєстру досудових розслідувань та інформаційно-аналітичної роботи Черкаської обласної прокуратури Руденко Юлії Андріївни закрити.</w:t>
      </w:r>
    </w:p>
    <w:p w14:paraId="0CCE6649"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Копії рішення направити скаржнику, керівнику Черкаської обласної прокуратури та прокурору Руденко Ю.А.</w:t>
      </w:r>
    </w:p>
    <w:p w14:paraId="6536B8F6" w14:textId="77777777" w:rsidR="00773174" w:rsidRPr="00773174" w:rsidRDefault="00773174" w:rsidP="00773174">
      <w:pPr>
        <w:shd w:val="clear" w:color="auto" w:fill="FCFCFC"/>
        <w:spacing w:after="0" w:line="240" w:lineRule="auto"/>
        <w:ind w:firstLine="709"/>
        <w:jc w:val="both"/>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7F62A947" w14:textId="77777777" w:rsidR="00773174" w:rsidRPr="00773174" w:rsidRDefault="00773174" w:rsidP="00773174">
      <w:pPr>
        <w:spacing w:after="0" w:line="240" w:lineRule="auto"/>
        <w:rPr>
          <w:rFonts w:ascii="Times New Roman" w:eastAsia="Times New Roman" w:hAnsi="Times New Roman" w:cs="Times New Roman"/>
          <w:sz w:val="24"/>
          <w:szCs w:val="24"/>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57"/>
        <w:gridCol w:w="2939"/>
        <w:gridCol w:w="3443"/>
      </w:tblGrid>
      <w:tr w:rsidR="00773174" w:rsidRPr="00773174" w14:paraId="462A485F" w14:textId="77777777" w:rsidTr="00773174">
        <w:tc>
          <w:tcPr>
            <w:tcW w:w="3297" w:type="dxa"/>
            <w:shd w:val="clear" w:color="auto" w:fill="FCFCFC"/>
            <w:tcMar>
              <w:top w:w="0" w:type="dxa"/>
              <w:left w:w="108" w:type="dxa"/>
              <w:bottom w:w="0" w:type="dxa"/>
              <w:right w:w="108" w:type="dxa"/>
            </w:tcMar>
            <w:hideMark/>
          </w:tcPr>
          <w:p w14:paraId="070508ED" w14:textId="77777777" w:rsidR="00773174" w:rsidRPr="00773174" w:rsidRDefault="00773174" w:rsidP="00773174">
            <w:pPr>
              <w:spacing w:after="0" w:line="240" w:lineRule="auto"/>
              <w:ind w:left="-105"/>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67341096" w14:textId="77777777" w:rsidR="00773174" w:rsidRPr="00773174" w:rsidRDefault="00773174" w:rsidP="00773174">
            <w:pPr>
              <w:spacing w:after="0" w:line="240" w:lineRule="auto"/>
              <w:ind w:left="-105"/>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536D35F0" w14:textId="77777777" w:rsidR="00773174" w:rsidRPr="00773174" w:rsidRDefault="00773174" w:rsidP="00773174">
            <w:pPr>
              <w:spacing w:after="0" w:line="240" w:lineRule="auto"/>
              <w:ind w:left="-105"/>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Головуючий</w:t>
            </w:r>
          </w:p>
        </w:tc>
        <w:tc>
          <w:tcPr>
            <w:tcW w:w="3006" w:type="dxa"/>
            <w:shd w:val="clear" w:color="auto" w:fill="FCFCFC"/>
            <w:tcMar>
              <w:top w:w="0" w:type="dxa"/>
              <w:left w:w="108" w:type="dxa"/>
              <w:bottom w:w="0" w:type="dxa"/>
              <w:right w:w="108" w:type="dxa"/>
            </w:tcMar>
            <w:hideMark/>
          </w:tcPr>
          <w:p w14:paraId="1FBB2429" w14:textId="77777777" w:rsidR="00773174" w:rsidRPr="00773174" w:rsidRDefault="00773174" w:rsidP="00773174">
            <w:pPr>
              <w:spacing w:after="0" w:line="240" w:lineRule="auto"/>
              <w:ind w:right="-108"/>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696708EA" w14:textId="77777777" w:rsidR="00773174" w:rsidRPr="00773174" w:rsidRDefault="00773174" w:rsidP="00773174">
            <w:pPr>
              <w:spacing w:after="0" w:line="240" w:lineRule="auto"/>
              <w:ind w:right="-108"/>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30CDF8E9"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68D2DECE"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7CBA6EB5"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Максим РАДЗІВОН</w:t>
            </w:r>
          </w:p>
          <w:p w14:paraId="173608D9"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0EFE2050" w14:textId="77777777" w:rsidR="00773174" w:rsidRPr="00773174" w:rsidRDefault="00773174" w:rsidP="00773174">
            <w:pPr>
              <w:spacing w:after="0" w:line="240" w:lineRule="auto"/>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tc>
      </w:tr>
      <w:tr w:rsidR="00773174" w:rsidRPr="00773174" w14:paraId="10992BED" w14:textId="77777777" w:rsidTr="00773174">
        <w:tc>
          <w:tcPr>
            <w:tcW w:w="3297" w:type="dxa"/>
            <w:shd w:val="clear" w:color="auto" w:fill="FCFCFC"/>
            <w:tcMar>
              <w:top w:w="0" w:type="dxa"/>
              <w:left w:w="108" w:type="dxa"/>
              <w:bottom w:w="0" w:type="dxa"/>
              <w:right w:w="108" w:type="dxa"/>
            </w:tcMar>
            <w:hideMark/>
          </w:tcPr>
          <w:p w14:paraId="5F273DE6" w14:textId="77777777" w:rsidR="00773174" w:rsidRPr="00773174" w:rsidRDefault="00773174" w:rsidP="00773174">
            <w:pPr>
              <w:spacing w:after="0" w:line="240" w:lineRule="auto"/>
              <w:ind w:hanging="113"/>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7F7E9524" w14:textId="77777777" w:rsidR="00773174" w:rsidRPr="00773174" w:rsidRDefault="00773174" w:rsidP="00773174">
            <w:pPr>
              <w:spacing w:after="0" w:line="240" w:lineRule="auto"/>
              <w:ind w:hanging="113"/>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Члени Комісії</w:t>
            </w:r>
          </w:p>
        </w:tc>
        <w:tc>
          <w:tcPr>
            <w:tcW w:w="3006" w:type="dxa"/>
            <w:shd w:val="clear" w:color="auto" w:fill="FCFCFC"/>
            <w:tcMar>
              <w:top w:w="0" w:type="dxa"/>
              <w:left w:w="108" w:type="dxa"/>
              <w:bottom w:w="0" w:type="dxa"/>
              <w:right w:w="108" w:type="dxa"/>
            </w:tcMar>
            <w:hideMark/>
          </w:tcPr>
          <w:p w14:paraId="362C7832" w14:textId="77777777" w:rsidR="00773174" w:rsidRPr="00773174" w:rsidRDefault="00773174" w:rsidP="00773174">
            <w:pPr>
              <w:spacing w:after="0" w:line="240" w:lineRule="auto"/>
              <w:ind w:right="-108"/>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630BE237"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59F23FD4"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Світлана БОБРОВНИК</w:t>
            </w:r>
          </w:p>
          <w:p w14:paraId="3D879EC7"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16E30E50"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1FA8DA9F"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Олег БУЛУЛУКОВ</w:t>
            </w:r>
          </w:p>
          <w:p w14:paraId="2BD7CB26"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tc>
      </w:tr>
      <w:tr w:rsidR="00773174" w:rsidRPr="00773174" w14:paraId="61810DF3" w14:textId="77777777" w:rsidTr="00773174">
        <w:tc>
          <w:tcPr>
            <w:tcW w:w="3297" w:type="dxa"/>
            <w:shd w:val="clear" w:color="auto" w:fill="FCFCFC"/>
            <w:tcMar>
              <w:top w:w="0" w:type="dxa"/>
              <w:left w:w="108" w:type="dxa"/>
              <w:bottom w:w="0" w:type="dxa"/>
              <w:right w:w="108" w:type="dxa"/>
            </w:tcMar>
            <w:hideMark/>
          </w:tcPr>
          <w:p w14:paraId="5F36E2A3" w14:textId="77777777" w:rsidR="00773174" w:rsidRPr="00773174" w:rsidRDefault="00773174" w:rsidP="00773174">
            <w:pPr>
              <w:spacing w:after="0" w:line="240" w:lineRule="auto"/>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57A16240" w14:textId="77777777" w:rsidR="00773174" w:rsidRPr="00773174" w:rsidRDefault="00773174" w:rsidP="00773174">
            <w:pPr>
              <w:spacing w:after="0" w:line="240" w:lineRule="auto"/>
              <w:ind w:right="-108"/>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654325B0"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5C09B51E"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Ніна ГАРБУЗА</w:t>
            </w:r>
          </w:p>
          <w:p w14:paraId="7B76141D"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7BEEA307"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0CF1458C"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Катерина КОВАЛЬ</w:t>
            </w:r>
          </w:p>
          <w:p w14:paraId="1F05C508" w14:textId="77777777" w:rsidR="00773174" w:rsidRPr="00773174" w:rsidRDefault="00773174" w:rsidP="00773174">
            <w:pPr>
              <w:spacing w:after="0" w:line="240" w:lineRule="auto"/>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3B648E16" w14:textId="77777777" w:rsidR="00773174" w:rsidRPr="00773174" w:rsidRDefault="00773174" w:rsidP="00773174">
            <w:pPr>
              <w:spacing w:after="0" w:line="240" w:lineRule="auto"/>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1BABB517" w14:textId="77777777" w:rsidR="00773174" w:rsidRPr="00773174" w:rsidRDefault="00773174" w:rsidP="00773174">
            <w:pPr>
              <w:spacing w:after="0" w:line="240" w:lineRule="auto"/>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Дмитро КУРИЛЕНКО</w:t>
            </w:r>
          </w:p>
          <w:p w14:paraId="254EF7B1" w14:textId="77777777" w:rsidR="00773174" w:rsidRPr="00773174" w:rsidRDefault="00773174" w:rsidP="00773174">
            <w:pPr>
              <w:spacing w:after="0" w:line="240" w:lineRule="auto"/>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tc>
      </w:tr>
      <w:tr w:rsidR="00773174" w:rsidRPr="00773174" w14:paraId="42EBD3BA" w14:textId="77777777" w:rsidTr="00773174">
        <w:trPr>
          <w:trHeight w:val="70"/>
        </w:trPr>
        <w:tc>
          <w:tcPr>
            <w:tcW w:w="3297" w:type="dxa"/>
            <w:shd w:val="clear" w:color="auto" w:fill="FCFCFC"/>
            <w:tcMar>
              <w:top w:w="0" w:type="dxa"/>
              <w:left w:w="108" w:type="dxa"/>
              <w:bottom w:w="0" w:type="dxa"/>
              <w:right w:w="108" w:type="dxa"/>
            </w:tcMar>
            <w:hideMark/>
          </w:tcPr>
          <w:p w14:paraId="2F011C83" w14:textId="77777777" w:rsidR="00773174" w:rsidRPr="00773174" w:rsidRDefault="00773174" w:rsidP="00773174">
            <w:pPr>
              <w:spacing w:after="0" w:line="240" w:lineRule="auto"/>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58AFA362" w14:textId="77777777" w:rsidR="00773174" w:rsidRPr="00773174" w:rsidRDefault="00773174" w:rsidP="00773174">
            <w:pPr>
              <w:spacing w:after="0" w:line="240" w:lineRule="auto"/>
              <w:ind w:right="-108"/>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651BBF9D"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7492E224"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Віталій МАВРОДІ</w:t>
            </w:r>
          </w:p>
          <w:p w14:paraId="41FA85CD"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tc>
      </w:tr>
      <w:tr w:rsidR="00773174" w:rsidRPr="00773174" w14:paraId="579872B3" w14:textId="77777777" w:rsidTr="00773174">
        <w:tc>
          <w:tcPr>
            <w:tcW w:w="3297" w:type="dxa"/>
            <w:shd w:val="clear" w:color="auto" w:fill="FCFCFC"/>
            <w:tcMar>
              <w:top w:w="0" w:type="dxa"/>
              <w:left w:w="108" w:type="dxa"/>
              <w:bottom w:w="0" w:type="dxa"/>
              <w:right w:w="108" w:type="dxa"/>
            </w:tcMar>
            <w:hideMark/>
          </w:tcPr>
          <w:p w14:paraId="6C2660A2" w14:textId="77777777" w:rsidR="00773174" w:rsidRPr="00773174" w:rsidRDefault="00773174" w:rsidP="00773174">
            <w:pPr>
              <w:spacing w:after="0" w:line="240" w:lineRule="auto"/>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17560D6E" w14:textId="77777777" w:rsidR="00773174" w:rsidRPr="00773174" w:rsidRDefault="00773174" w:rsidP="00773174">
            <w:pPr>
              <w:spacing w:after="0" w:line="240" w:lineRule="auto"/>
              <w:ind w:right="-108"/>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5B4E0210" w14:textId="77777777" w:rsidR="00773174" w:rsidRPr="00773174" w:rsidRDefault="00773174" w:rsidP="00773174">
            <w:pPr>
              <w:spacing w:after="0" w:line="240" w:lineRule="auto"/>
              <w:ind w:right="-108"/>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p w14:paraId="5AB1F621" w14:textId="77777777" w:rsidR="00773174" w:rsidRPr="00773174" w:rsidRDefault="00773174" w:rsidP="00773174">
            <w:pPr>
              <w:spacing w:after="0" w:line="240" w:lineRule="auto"/>
              <w:ind w:right="-108"/>
              <w:jc w:val="center"/>
              <w:rPr>
                <w:rFonts w:ascii="Arial" w:eastAsia="Times New Roman" w:hAnsi="Arial" w:cs="Arial"/>
                <w:color w:val="363636"/>
                <w:sz w:val="24"/>
                <w:szCs w:val="24"/>
                <w:lang w:eastAsia="uk-UA"/>
              </w:rPr>
            </w:pPr>
            <w:r w:rsidRPr="00773174">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783C336A"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388D6B22" w14:textId="77777777" w:rsidR="00773174" w:rsidRPr="00773174" w:rsidRDefault="00773174" w:rsidP="00773174">
            <w:pPr>
              <w:spacing w:after="0" w:line="240" w:lineRule="auto"/>
              <w:ind w:left="-108" w:firstLine="108"/>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Євгенія МНИШЕНКО</w:t>
            </w:r>
          </w:p>
          <w:p w14:paraId="2453DA7C" w14:textId="77777777" w:rsidR="00773174" w:rsidRPr="00773174" w:rsidRDefault="00773174" w:rsidP="00773174">
            <w:pPr>
              <w:spacing w:after="0" w:line="240" w:lineRule="auto"/>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3FF18670" w14:textId="77777777" w:rsidR="00773174" w:rsidRPr="00773174" w:rsidRDefault="00773174" w:rsidP="00773174">
            <w:pPr>
              <w:spacing w:after="0" w:line="240" w:lineRule="auto"/>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 </w:t>
            </w:r>
          </w:p>
          <w:p w14:paraId="2FBF43CA" w14:textId="77777777" w:rsidR="00773174" w:rsidRPr="00773174" w:rsidRDefault="00773174" w:rsidP="00773174">
            <w:pPr>
              <w:spacing w:after="0" w:line="240" w:lineRule="auto"/>
              <w:rPr>
                <w:rFonts w:ascii="Arial" w:eastAsia="Times New Roman" w:hAnsi="Arial" w:cs="Arial"/>
                <w:color w:val="363636"/>
                <w:sz w:val="24"/>
                <w:szCs w:val="24"/>
                <w:lang w:eastAsia="uk-UA"/>
              </w:rPr>
            </w:pPr>
            <w:r w:rsidRPr="00773174">
              <w:rPr>
                <w:rFonts w:ascii="Times New Roman" w:eastAsia="Times New Roman" w:hAnsi="Times New Roman" w:cs="Times New Roman"/>
                <w:b/>
                <w:bCs/>
                <w:color w:val="363636"/>
                <w:sz w:val="28"/>
                <w:szCs w:val="28"/>
                <w:lang w:eastAsia="uk-UA"/>
              </w:rPr>
              <w:t>Тетяна СТЕПАНОВА</w:t>
            </w:r>
          </w:p>
        </w:tc>
      </w:tr>
    </w:tbl>
    <w:p w14:paraId="5F7CCF9E" w14:textId="0E752076" w:rsidR="00B72EFE" w:rsidRPr="00D86F71" w:rsidRDefault="00B72EFE" w:rsidP="00773174">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60AF"/>
    <w:rsid w:val="005D639F"/>
    <w:rsid w:val="005F7F44"/>
    <w:rsid w:val="0061140A"/>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94903"/>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30182</Words>
  <Characters>17204</Characters>
  <Application>Microsoft Office Word</Application>
  <DocSecurity>0</DocSecurity>
  <Lines>143</Lines>
  <Paragraphs>94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2026-04-06T09:45:00Z</dcterms:created>
  <dcterms:modified xsi:type="dcterms:W3CDTF">2026-04-06T09:45:00Z</dcterms:modified>
</cp:coreProperties>
</file>